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1CF" w:rsidRDefault="008361CF">
      <w:pPr>
        <w:rPr>
          <w:rFonts w:ascii="Times New Roman" w:hAnsi="Times New Roman" w:cs="Times New Roman"/>
          <w:sz w:val="24"/>
          <w:szCs w:val="24"/>
        </w:rPr>
      </w:pPr>
    </w:p>
    <w:p w:rsidR="005B70ED" w:rsidRDefault="005B70ED">
      <w:pPr>
        <w:rPr>
          <w:rFonts w:ascii="Times New Roman" w:hAnsi="Times New Roman" w:cs="Times New Roman"/>
          <w:sz w:val="24"/>
          <w:szCs w:val="24"/>
        </w:rPr>
      </w:pPr>
    </w:p>
    <w:p w:rsidR="005B70ED" w:rsidRDefault="005B70ED">
      <w:pPr>
        <w:rPr>
          <w:rFonts w:ascii="Times New Roman" w:hAnsi="Times New Roman" w:cs="Times New Roman"/>
          <w:sz w:val="24"/>
          <w:szCs w:val="24"/>
        </w:rPr>
      </w:pPr>
    </w:p>
    <w:p w:rsidR="005B70ED" w:rsidRDefault="005B70ED">
      <w:pPr>
        <w:rPr>
          <w:rFonts w:ascii="Times New Roman" w:hAnsi="Times New Roman" w:cs="Times New Roman"/>
          <w:sz w:val="24"/>
          <w:szCs w:val="24"/>
        </w:rPr>
      </w:pPr>
    </w:p>
    <w:p w:rsidR="005B70ED" w:rsidRDefault="005B70ED">
      <w:pPr>
        <w:rPr>
          <w:rFonts w:ascii="Times New Roman" w:hAnsi="Times New Roman" w:cs="Times New Roman"/>
          <w:sz w:val="24"/>
          <w:szCs w:val="24"/>
        </w:rPr>
      </w:pPr>
    </w:p>
    <w:p w:rsidR="005B70ED" w:rsidRDefault="005B70ED">
      <w:pPr>
        <w:rPr>
          <w:rFonts w:ascii="Times New Roman" w:hAnsi="Times New Roman" w:cs="Times New Roman"/>
          <w:sz w:val="24"/>
          <w:szCs w:val="24"/>
        </w:rPr>
      </w:pPr>
    </w:p>
    <w:p w:rsidR="005B70ED" w:rsidRDefault="005B70ED">
      <w:pPr>
        <w:rPr>
          <w:rFonts w:ascii="Times New Roman" w:hAnsi="Times New Roman" w:cs="Times New Roman"/>
          <w:sz w:val="24"/>
          <w:szCs w:val="24"/>
        </w:rPr>
      </w:pPr>
    </w:p>
    <w:p w:rsidR="005B70ED" w:rsidRDefault="005B70ED">
      <w:pPr>
        <w:rPr>
          <w:rFonts w:ascii="Times New Roman" w:hAnsi="Times New Roman" w:cs="Times New Roman"/>
          <w:sz w:val="24"/>
          <w:szCs w:val="24"/>
        </w:rPr>
      </w:pPr>
    </w:p>
    <w:p w:rsidR="005B70ED" w:rsidRDefault="005B70ED">
      <w:pPr>
        <w:rPr>
          <w:rFonts w:ascii="Times New Roman" w:hAnsi="Times New Roman" w:cs="Times New Roman"/>
          <w:sz w:val="24"/>
          <w:szCs w:val="24"/>
        </w:rPr>
      </w:pPr>
    </w:p>
    <w:p w:rsidR="005B70ED" w:rsidRDefault="005B70ED">
      <w:pPr>
        <w:rPr>
          <w:rFonts w:ascii="Times New Roman" w:hAnsi="Times New Roman" w:cs="Times New Roman"/>
          <w:sz w:val="24"/>
          <w:szCs w:val="24"/>
        </w:rPr>
      </w:pPr>
    </w:p>
    <w:p w:rsidR="005B70ED" w:rsidRDefault="005B70ED">
      <w:pPr>
        <w:rPr>
          <w:rFonts w:ascii="Times New Roman" w:hAnsi="Times New Roman" w:cs="Times New Roman"/>
          <w:sz w:val="24"/>
          <w:szCs w:val="24"/>
        </w:rPr>
      </w:pPr>
    </w:p>
    <w:p w:rsidR="005B70ED" w:rsidRDefault="00A77255" w:rsidP="005B70ED">
      <w:pPr>
        <w:jc w:val="center"/>
        <w:rPr>
          <w:rFonts w:ascii="Times New Roman" w:hAnsi="Times New Roman" w:cs="Times New Roman"/>
          <w:sz w:val="24"/>
          <w:szCs w:val="24"/>
        </w:rPr>
      </w:pPr>
      <w:r>
        <w:rPr>
          <w:rFonts w:ascii="Times New Roman" w:hAnsi="Times New Roman" w:cs="Times New Roman"/>
          <w:sz w:val="24"/>
          <w:szCs w:val="24"/>
        </w:rPr>
        <w:t>Graduate Course Discussion</w:t>
      </w:r>
    </w:p>
    <w:p w:rsidR="005B70ED" w:rsidRDefault="00A77255" w:rsidP="005B70ED">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B70ED" w:rsidRDefault="00A77255" w:rsidP="005B70ED">
      <w:pPr>
        <w:jc w:val="center"/>
        <w:rPr>
          <w:rFonts w:ascii="Times New Roman" w:hAnsi="Times New Roman" w:cs="Times New Roman"/>
          <w:sz w:val="24"/>
          <w:szCs w:val="24"/>
        </w:rPr>
      </w:pPr>
      <w:r>
        <w:rPr>
          <w:rFonts w:ascii="Times New Roman" w:hAnsi="Times New Roman" w:cs="Times New Roman"/>
          <w:sz w:val="24"/>
          <w:szCs w:val="24"/>
        </w:rPr>
        <w:t>Name</w:t>
      </w:r>
    </w:p>
    <w:p w:rsidR="005B70ED" w:rsidRDefault="00A77255" w:rsidP="005B70ED">
      <w:pPr>
        <w:jc w:val="center"/>
        <w:rPr>
          <w:rFonts w:ascii="Times New Roman" w:hAnsi="Times New Roman" w:cs="Times New Roman"/>
          <w:sz w:val="24"/>
          <w:szCs w:val="24"/>
        </w:rPr>
      </w:pPr>
      <w:r>
        <w:rPr>
          <w:rFonts w:ascii="Times New Roman" w:hAnsi="Times New Roman" w:cs="Times New Roman"/>
          <w:sz w:val="24"/>
          <w:szCs w:val="24"/>
        </w:rPr>
        <w:t>Date</w:t>
      </w:r>
    </w:p>
    <w:p w:rsidR="005B70ED" w:rsidRDefault="005B70ED" w:rsidP="005B70ED">
      <w:pPr>
        <w:jc w:val="center"/>
        <w:rPr>
          <w:rFonts w:ascii="Times New Roman" w:hAnsi="Times New Roman" w:cs="Times New Roman"/>
          <w:sz w:val="24"/>
          <w:szCs w:val="24"/>
        </w:rPr>
      </w:pPr>
    </w:p>
    <w:p w:rsidR="005B70ED" w:rsidRDefault="005B70ED" w:rsidP="005B70ED">
      <w:pPr>
        <w:jc w:val="center"/>
        <w:rPr>
          <w:rFonts w:ascii="Times New Roman" w:hAnsi="Times New Roman" w:cs="Times New Roman"/>
          <w:sz w:val="24"/>
          <w:szCs w:val="24"/>
        </w:rPr>
      </w:pPr>
    </w:p>
    <w:p w:rsidR="005B70ED" w:rsidRDefault="005B70ED" w:rsidP="005B70ED">
      <w:pPr>
        <w:jc w:val="center"/>
        <w:rPr>
          <w:rFonts w:ascii="Times New Roman" w:hAnsi="Times New Roman" w:cs="Times New Roman"/>
          <w:sz w:val="24"/>
          <w:szCs w:val="24"/>
        </w:rPr>
      </w:pPr>
    </w:p>
    <w:p w:rsidR="005B70ED" w:rsidRDefault="005B70ED" w:rsidP="005B70ED">
      <w:pPr>
        <w:jc w:val="center"/>
        <w:rPr>
          <w:rFonts w:ascii="Times New Roman" w:hAnsi="Times New Roman" w:cs="Times New Roman"/>
          <w:sz w:val="24"/>
          <w:szCs w:val="24"/>
        </w:rPr>
      </w:pPr>
    </w:p>
    <w:p w:rsidR="005B70ED" w:rsidRDefault="005B70ED" w:rsidP="005B70ED">
      <w:pPr>
        <w:jc w:val="center"/>
        <w:rPr>
          <w:rFonts w:ascii="Times New Roman" w:hAnsi="Times New Roman" w:cs="Times New Roman"/>
          <w:sz w:val="24"/>
          <w:szCs w:val="24"/>
        </w:rPr>
      </w:pPr>
    </w:p>
    <w:p w:rsidR="005B70ED" w:rsidRDefault="005B70ED" w:rsidP="005B70ED">
      <w:pPr>
        <w:jc w:val="center"/>
        <w:rPr>
          <w:rFonts w:ascii="Times New Roman" w:hAnsi="Times New Roman" w:cs="Times New Roman"/>
          <w:sz w:val="24"/>
          <w:szCs w:val="24"/>
        </w:rPr>
      </w:pPr>
    </w:p>
    <w:p w:rsidR="005B70ED" w:rsidRDefault="005B70ED" w:rsidP="005B70ED">
      <w:pPr>
        <w:jc w:val="center"/>
        <w:rPr>
          <w:rFonts w:ascii="Times New Roman" w:hAnsi="Times New Roman" w:cs="Times New Roman"/>
          <w:sz w:val="24"/>
          <w:szCs w:val="24"/>
        </w:rPr>
      </w:pPr>
    </w:p>
    <w:p w:rsidR="005B70ED" w:rsidRDefault="005B70ED" w:rsidP="005B70ED">
      <w:pPr>
        <w:jc w:val="center"/>
        <w:rPr>
          <w:rFonts w:ascii="Times New Roman" w:hAnsi="Times New Roman" w:cs="Times New Roman"/>
          <w:sz w:val="24"/>
          <w:szCs w:val="24"/>
        </w:rPr>
      </w:pPr>
    </w:p>
    <w:p w:rsidR="005B70ED" w:rsidRDefault="005B70ED" w:rsidP="005B70ED">
      <w:pPr>
        <w:jc w:val="center"/>
        <w:rPr>
          <w:rFonts w:ascii="Times New Roman" w:hAnsi="Times New Roman" w:cs="Times New Roman"/>
          <w:sz w:val="24"/>
          <w:szCs w:val="24"/>
        </w:rPr>
      </w:pPr>
    </w:p>
    <w:p w:rsidR="005B70ED" w:rsidRDefault="005B70ED" w:rsidP="005B70ED">
      <w:pPr>
        <w:rPr>
          <w:rFonts w:ascii="Times New Roman" w:hAnsi="Times New Roman" w:cs="Times New Roman"/>
          <w:sz w:val="24"/>
          <w:szCs w:val="24"/>
        </w:rPr>
      </w:pPr>
    </w:p>
    <w:p w:rsidR="005B70ED" w:rsidRPr="00527ACB" w:rsidRDefault="00A77255" w:rsidP="00527ACB">
      <w:pPr>
        <w:rPr>
          <w:rFonts w:ascii="Times New Roman" w:hAnsi="Times New Roman" w:cs="Times New Roman"/>
          <w:b/>
          <w:sz w:val="24"/>
          <w:szCs w:val="24"/>
        </w:rPr>
      </w:pPr>
      <w:r w:rsidRPr="00527ACB">
        <w:rPr>
          <w:rFonts w:ascii="Times New Roman" w:hAnsi="Times New Roman" w:cs="Times New Roman"/>
          <w:b/>
          <w:sz w:val="24"/>
          <w:szCs w:val="24"/>
        </w:rPr>
        <w:lastRenderedPageBreak/>
        <w:t>Risk</w:t>
      </w:r>
    </w:p>
    <w:p w:rsidR="004752D7" w:rsidRPr="004752D7" w:rsidRDefault="004752D7" w:rsidP="004752D7">
      <w:pPr>
        <w:spacing w:line="480" w:lineRule="auto"/>
        <w:ind w:firstLine="720"/>
        <w:rPr>
          <w:rFonts w:ascii="Times New Roman" w:hAnsi="Times New Roman" w:cs="Times New Roman"/>
          <w:sz w:val="24"/>
          <w:szCs w:val="24"/>
        </w:rPr>
      </w:pPr>
      <w:r>
        <w:rPr>
          <w:rFonts w:ascii="Times New Roman" w:hAnsi="Times New Roman" w:cs="Times New Roman"/>
          <w:sz w:val="24"/>
          <w:szCs w:val="24"/>
        </w:rPr>
        <w:t>All activities undertaken by human beings often involve some forms of risk</w:t>
      </w:r>
      <w:r w:rsidRPr="004752D7">
        <w:rPr>
          <w:rFonts w:ascii="Times New Roman" w:hAnsi="Times New Roman" w:cs="Times New Roman"/>
          <w:sz w:val="24"/>
          <w:szCs w:val="24"/>
        </w:rPr>
        <w:t xml:space="preserve"> (</w:t>
      </w:r>
      <w:proofErr w:type="spellStart"/>
      <w:r w:rsidRPr="004752D7">
        <w:rPr>
          <w:rFonts w:ascii="Times New Roman" w:hAnsi="Times New Roman" w:cs="Times New Roman"/>
          <w:sz w:val="24"/>
          <w:szCs w:val="24"/>
        </w:rPr>
        <w:t>Sadgrove</w:t>
      </w:r>
      <w:proofErr w:type="spellEnd"/>
      <w:r w:rsidRPr="004752D7">
        <w:rPr>
          <w:rFonts w:ascii="Times New Roman" w:hAnsi="Times New Roman" w:cs="Times New Roman"/>
          <w:sz w:val="24"/>
          <w:szCs w:val="24"/>
        </w:rPr>
        <w:t>, 2016). For instance, when one is driving to work in the morning, he or</w:t>
      </w:r>
      <w:r>
        <w:rPr>
          <w:rFonts w:ascii="Times New Roman" w:hAnsi="Times New Roman" w:cs="Times New Roman"/>
          <w:sz w:val="24"/>
          <w:szCs w:val="24"/>
        </w:rPr>
        <w:t xml:space="preserve"> she is taking a risk since t</w:t>
      </w:r>
      <w:r w:rsidRPr="004752D7">
        <w:rPr>
          <w:rFonts w:ascii="Times New Roman" w:hAnsi="Times New Roman" w:cs="Times New Roman"/>
          <w:sz w:val="24"/>
          <w:szCs w:val="24"/>
        </w:rPr>
        <w:t>here is always a poss</w:t>
      </w:r>
      <w:r>
        <w:rPr>
          <w:rFonts w:ascii="Times New Roman" w:hAnsi="Times New Roman" w:cs="Times New Roman"/>
          <w:sz w:val="24"/>
          <w:szCs w:val="24"/>
        </w:rPr>
        <w:t>ibility of an accident</w:t>
      </w:r>
      <w:r w:rsidRPr="004752D7">
        <w:rPr>
          <w:rFonts w:ascii="Times New Roman" w:hAnsi="Times New Roman" w:cs="Times New Roman"/>
          <w:sz w:val="24"/>
          <w:szCs w:val="24"/>
        </w:rPr>
        <w:t>.</w:t>
      </w:r>
      <w:r>
        <w:rPr>
          <w:rFonts w:ascii="Times New Roman" w:hAnsi="Times New Roman" w:cs="Times New Roman"/>
          <w:sz w:val="24"/>
          <w:szCs w:val="24"/>
        </w:rPr>
        <w:t xml:space="preserve"> Hence, a</w:t>
      </w:r>
      <w:r w:rsidRPr="004752D7">
        <w:rPr>
          <w:rFonts w:ascii="Times New Roman" w:hAnsi="Times New Roman" w:cs="Times New Roman"/>
          <w:sz w:val="24"/>
          <w:szCs w:val="24"/>
        </w:rPr>
        <w:t xml:space="preserve"> risk is a potential for profits or losses. </w:t>
      </w:r>
      <w:r>
        <w:rPr>
          <w:rFonts w:ascii="Times New Roman" w:hAnsi="Times New Roman" w:cs="Times New Roman"/>
          <w:sz w:val="24"/>
          <w:szCs w:val="24"/>
        </w:rPr>
        <w:t>It</w:t>
      </w:r>
      <w:r w:rsidRPr="004752D7">
        <w:rPr>
          <w:rFonts w:ascii="Times New Roman" w:hAnsi="Times New Roman" w:cs="Times New Roman"/>
          <w:sz w:val="24"/>
          <w:szCs w:val="24"/>
        </w:rPr>
        <w:t xml:space="preserve"> is an action that one takes, and in so doing, it can only yield to gains or losses. In other instances in which a company is not involved, a risk can be advantageous or not. The potentiality of profits or losses in an organization can be due to the occurrence of some event that was not expected before the risk was taken (</w:t>
      </w:r>
      <w:proofErr w:type="spellStart"/>
      <w:r w:rsidRPr="004752D7">
        <w:rPr>
          <w:rFonts w:ascii="Times New Roman" w:hAnsi="Times New Roman" w:cs="Times New Roman"/>
          <w:sz w:val="24"/>
          <w:szCs w:val="24"/>
        </w:rPr>
        <w:t>Sadgrove</w:t>
      </w:r>
      <w:proofErr w:type="spellEnd"/>
      <w:r w:rsidRPr="004752D7">
        <w:rPr>
          <w:rFonts w:ascii="Times New Roman" w:hAnsi="Times New Roman" w:cs="Times New Roman"/>
          <w:sz w:val="24"/>
          <w:szCs w:val="24"/>
        </w:rPr>
        <w:t xml:space="preserve">, 2016). In a company, risks are undertaken by the top management, and it involves reputational, strategic, legal, operational, security, and regulatory risks. A decision made by the administration can result in all these risks. </w:t>
      </w:r>
      <w:r>
        <w:rPr>
          <w:rFonts w:ascii="Times New Roman" w:hAnsi="Times New Roman" w:cs="Times New Roman"/>
          <w:sz w:val="24"/>
          <w:szCs w:val="24"/>
        </w:rPr>
        <w:t>Therefore</w:t>
      </w:r>
      <w:r w:rsidRPr="004752D7">
        <w:rPr>
          <w:rFonts w:ascii="Times New Roman" w:hAnsi="Times New Roman" w:cs="Times New Roman"/>
          <w:sz w:val="24"/>
          <w:szCs w:val="24"/>
        </w:rPr>
        <w:t xml:space="preserve">, when </w:t>
      </w:r>
      <w:r>
        <w:rPr>
          <w:rFonts w:ascii="Times New Roman" w:hAnsi="Times New Roman" w:cs="Times New Roman"/>
          <w:sz w:val="24"/>
          <w:szCs w:val="24"/>
        </w:rPr>
        <w:t>a company is involved in a risk</w:t>
      </w:r>
      <w:r w:rsidR="00F97E32">
        <w:rPr>
          <w:rFonts w:ascii="Times New Roman" w:hAnsi="Times New Roman" w:cs="Times New Roman"/>
          <w:sz w:val="24"/>
          <w:szCs w:val="24"/>
        </w:rPr>
        <w:t>y</w:t>
      </w:r>
      <w:r>
        <w:rPr>
          <w:rFonts w:ascii="Times New Roman" w:hAnsi="Times New Roman" w:cs="Times New Roman"/>
          <w:sz w:val="24"/>
          <w:szCs w:val="24"/>
        </w:rPr>
        <w:t xml:space="preserve"> </w:t>
      </w:r>
      <w:r w:rsidR="00F97E32">
        <w:rPr>
          <w:rFonts w:ascii="Times New Roman" w:hAnsi="Times New Roman" w:cs="Times New Roman"/>
          <w:sz w:val="24"/>
          <w:szCs w:val="24"/>
        </w:rPr>
        <w:t>activity</w:t>
      </w:r>
      <w:r w:rsidRPr="004752D7">
        <w:rPr>
          <w:rFonts w:ascii="Times New Roman" w:hAnsi="Times New Roman" w:cs="Times New Roman"/>
          <w:sz w:val="24"/>
          <w:szCs w:val="24"/>
        </w:rPr>
        <w:t xml:space="preserve">, the management </w:t>
      </w:r>
      <w:r>
        <w:rPr>
          <w:rFonts w:ascii="Times New Roman" w:hAnsi="Times New Roman" w:cs="Times New Roman"/>
          <w:sz w:val="24"/>
          <w:szCs w:val="24"/>
        </w:rPr>
        <w:t>often decides</w:t>
      </w:r>
      <w:r w:rsidRPr="004752D7">
        <w:rPr>
          <w:rFonts w:ascii="Times New Roman" w:hAnsi="Times New Roman" w:cs="Times New Roman"/>
          <w:sz w:val="24"/>
          <w:szCs w:val="24"/>
        </w:rPr>
        <w:t xml:space="preserve"> to accept or avoid </w:t>
      </w:r>
      <w:r w:rsidR="00F97E32">
        <w:rPr>
          <w:rFonts w:ascii="Times New Roman" w:hAnsi="Times New Roman" w:cs="Times New Roman"/>
          <w:sz w:val="24"/>
          <w:szCs w:val="24"/>
        </w:rPr>
        <w:t xml:space="preserve">the initiative </w:t>
      </w:r>
      <w:r>
        <w:rPr>
          <w:rFonts w:ascii="Times New Roman" w:hAnsi="Times New Roman" w:cs="Times New Roman"/>
          <w:sz w:val="24"/>
          <w:szCs w:val="24"/>
        </w:rPr>
        <w:t xml:space="preserve">depending with </w:t>
      </w:r>
      <w:r w:rsidR="00F97E32">
        <w:rPr>
          <w:rFonts w:ascii="Times New Roman" w:hAnsi="Times New Roman" w:cs="Times New Roman"/>
          <w:sz w:val="24"/>
          <w:szCs w:val="24"/>
        </w:rPr>
        <w:t xml:space="preserve">what </w:t>
      </w:r>
      <w:r>
        <w:rPr>
          <w:rFonts w:ascii="Times New Roman" w:hAnsi="Times New Roman" w:cs="Times New Roman"/>
          <w:sz w:val="24"/>
          <w:szCs w:val="24"/>
        </w:rPr>
        <w:t xml:space="preserve">they stand to benefit or loose. </w:t>
      </w:r>
      <w:r w:rsidRPr="004752D7">
        <w:rPr>
          <w:rFonts w:ascii="Times New Roman" w:hAnsi="Times New Roman" w:cs="Times New Roman"/>
          <w:sz w:val="24"/>
          <w:szCs w:val="24"/>
        </w:rPr>
        <w:t xml:space="preserve"> </w:t>
      </w:r>
    </w:p>
    <w:p w:rsidR="004752D7" w:rsidRPr="00F97E32" w:rsidRDefault="004752D7" w:rsidP="00F97E32">
      <w:pPr>
        <w:spacing w:line="480" w:lineRule="auto"/>
        <w:rPr>
          <w:rFonts w:ascii="Times New Roman" w:hAnsi="Times New Roman" w:cs="Times New Roman"/>
          <w:b/>
          <w:sz w:val="24"/>
          <w:szCs w:val="24"/>
        </w:rPr>
      </w:pPr>
      <w:r w:rsidRPr="00F97E32">
        <w:rPr>
          <w:rFonts w:ascii="Times New Roman" w:hAnsi="Times New Roman" w:cs="Times New Roman"/>
          <w:b/>
          <w:sz w:val="24"/>
          <w:szCs w:val="24"/>
        </w:rPr>
        <w:t>Risk Components and Walk-Through</w:t>
      </w:r>
    </w:p>
    <w:p w:rsidR="00F97E32" w:rsidRDefault="004752D7" w:rsidP="00F97E32">
      <w:pPr>
        <w:spacing w:line="480" w:lineRule="auto"/>
        <w:ind w:firstLine="720"/>
        <w:rPr>
          <w:rFonts w:ascii="Times New Roman" w:hAnsi="Times New Roman" w:cs="Times New Roman"/>
          <w:sz w:val="24"/>
          <w:szCs w:val="24"/>
        </w:rPr>
      </w:pPr>
      <w:r w:rsidRPr="00F97E32">
        <w:rPr>
          <w:rFonts w:ascii="Times New Roman" w:hAnsi="Times New Roman" w:cs="Times New Roman"/>
          <w:sz w:val="24"/>
          <w:szCs w:val="24"/>
        </w:rPr>
        <w:t xml:space="preserve">An example of a risk is when an organization decides to change their way of operation (organizational structure). This entails changes in organizational structure, and the way services are delivered to the customers. This kind of risks needs to be analyzed before a decision is made. The first thing is identifying the threats that the company may face after changing their operational structure. </w:t>
      </w:r>
      <w:r w:rsidR="00F97E32">
        <w:rPr>
          <w:rFonts w:ascii="Times New Roman" w:hAnsi="Times New Roman" w:cs="Times New Roman"/>
          <w:sz w:val="24"/>
          <w:szCs w:val="24"/>
        </w:rPr>
        <w:t xml:space="preserve">As stated by </w:t>
      </w:r>
      <w:proofErr w:type="spellStart"/>
      <w:r w:rsidR="00F97E32">
        <w:rPr>
          <w:rFonts w:ascii="Times New Roman" w:hAnsi="Times New Roman" w:cs="Times New Roman"/>
          <w:sz w:val="24"/>
          <w:szCs w:val="24"/>
        </w:rPr>
        <w:t>Sadgrove</w:t>
      </w:r>
      <w:proofErr w:type="spellEnd"/>
      <w:r w:rsidR="00F97E32">
        <w:rPr>
          <w:rFonts w:ascii="Times New Roman" w:hAnsi="Times New Roman" w:cs="Times New Roman"/>
          <w:sz w:val="24"/>
          <w:szCs w:val="24"/>
        </w:rPr>
        <w:t xml:space="preserve"> (</w:t>
      </w:r>
      <w:r w:rsidR="00F97E32" w:rsidRPr="00F97E32">
        <w:rPr>
          <w:rFonts w:ascii="Times New Roman" w:hAnsi="Times New Roman" w:cs="Times New Roman"/>
          <w:sz w:val="24"/>
          <w:szCs w:val="24"/>
        </w:rPr>
        <w:t>2016)</w:t>
      </w:r>
      <w:r w:rsidR="00F97E32">
        <w:rPr>
          <w:rFonts w:ascii="Times New Roman" w:hAnsi="Times New Roman" w:cs="Times New Roman"/>
          <w:sz w:val="24"/>
          <w:szCs w:val="24"/>
        </w:rPr>
        <w:t xml:space="preserve">, this kind of threat </w:t>
      </w:r>
      <w:r w:rsidRPr="00F97E32">
        <w:rPr>
          <w:rFonts w:ascii="Times New Roman" w:hAnsi="Times New Roman" w:cs="Times New Roman"/>
          <w:sz w:val="24"/>
          <w:szCs w:val="24"/>
        </w:rPr>
        <w:t xml:space="preserve">is reputational. If an organization decides to modify its modes of operations like service delivery, there is a possibility that customers might not like the new ways of service delivery.  This can ruin the name of the company. However, </w:t>
      </w:r>
      <w:r w:rsidR="00F97E32">
        <w:rPr>
          <w:rFonts w:ascii="Times New Roman" w:hAnsi="Times New Roman" w:cs="Times New Roman"/>
          <w:sz w:val="24"/>
          <w:szCs w:val="24"/>
        </w:rPr>
        <w:t xml:space="preserve">the </w:t>
      </w:r>
      <w:r w:rsidRPr="00F97E32">
        <w:rPr>
          <w:rFonts w:ascii="Times New Roman" w:hAnsi="Times New Roman" w:cs="Times New Roman"/>
          <w:sz w:val="24"/>
          <w:szCs w:val="24"/>
        </w:rPr>
        <w:t xml:space="preserve">threat might not reap significant losses compared to the profits derived from it. </w:t>
      </w:r>
    </w:p>
    <w:p w:rsidR="004752D7" w:rsidRPr="00F97E32" w:rsidRDefault="00F97E32" w:rsidP="00F97E3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4752D7" w:rsidRPr="00F97E32">
        <w:rPr>
          <w:rFonts w:ascii="Times New Roman" w:hAnsi="Times New Roman" w:cs="Times New Roman"/>
          <w:sz w:val="24"/>
          <w:szCs w:val="24"/>
        </w:rPr>
        <w:t xml:space="preserve">second step is risk estimation. If customers dislike the way of operations, what will be the impact on the market? What is the probability of the event occurring? If it is a big company, there is always a significant market share and customer loyalty. The risk involved in changing how operations are undertaken can potentially lead to high losses as well as profits. However, an organization can control the risks by executing the operational change on a small scale and use experiments like customer feedback to come up with a contingency plan.  Therefore, an organization can take a risk given that gaining competitive advantage and expanding requires tough decisions. </w:t>
      </w:r>
    </w:p>
    <w:p w:rsidR="004752D7" w:rsidRPr="00F97E32" w:rsidRDefault="004752D7" w:rsidP="00F97E32">
      <w:pPr>
        <w:spacing w:line="480" w:lineRule="auto"/>
        <w:rPr>
          <w:rFonts w:ascii="Times New Roman" w:hAnsi="Times New Roman" w:cs="Times New Roman"/>
          <w:b/>
          <w:sz w:val="24"/>
          <w:szCs w:val="24"/>
        </w:rPr>
      </w:pPr>
      <w:r w:rsidRPr="00F97E32">
        <w:rPr>
          <w:rFonts w:ascii="Times New Roman" w:hAnsi="Times New Roman" w:cs="Times New Roman"/>
          <w:b/>
          <w:sz w:val="24"/>
          <w:szCs w:val="24"/>
        </w:rPr>
        <w:t>Civil Liability and Organizational Risk</w:t>
      </w:r>
    </w:p>
    <w:p w:rsidR="004752D7" w:rsidRPr="00F97E32" w:rsidRDefault="004752D7" w:rsidP="00F97E32">
      <w:pPr>
        <w:spacing w:line="480" w:lineRule="auto"/>
        <w:ind w:firstLine="720"/>
        <w:rPr>
          <w:rFonts w:ascii="Times New Roman" w:hAnsi="Times New Roman" w:cs="Times New Roman"/>
          <w:sz w:val="24"/>
          <w:szCs w:val="24"/>
        </w:rPr>
      </w:pPr>
      <w:r w:rsidRPr="00F97E32">
        <w:rPr>
          <w:rFonts w:ascii="Times New Roman" w:hAnsi="Times New Roman" w:cs="Times New Roman"/>
          <w:sz w:val="24"/>
          <w:szCs w:val="24"/>
        </w:rPr>
        <w:t>Civil liability (also known as a tort) can be termed as a legal injury (</w:t>
      </w:r>
      <w:proofErr w:type="spellStart"/>
      <w:r w:rsidRPr="00F97E32">
        <w:rPr>
          <w:rFonts w:ascii="Times New Roman" w:hAnsi="Times New Roman" w:cs="Times New Roman"/>
          <w:sz w:val="24"/>
          <w:szCs w:val="24"/>
        </w:rPr>
        <w:t>Sadgrove</w:t>
      </w:r>
      <w:proofErr w:type="spellEnd"/>
      <w:r w:rsidRPr="00F97E32">
        <w:rPr>
          <w:rFonts w:ascii="Times New Roman" w:hAnsi="Times New Roman" w:cs="Times New Roman"/>
          <w:sz w:val="24"/>
          <w:szCs w:val="24"/>
        </w:rPr>
        <w:t xml:space="preserve">, 2016). According to the State law, the actions of one person can lead to damage of other people’s property or even injure them. Regarding an organization, the activities of an organization can result in damage to public property or </w:t>
      </w:r>
      <w:r w:rsidR="00F97E32">
        <w:rPr>
          <w:rFonts w:ascii="Times New Roman" w:hAnsi="Times New Roman" w:cs="Times New Roman"/>
          <w:sz w:val="24"/>
          <w:szCs w:val="24"/>
        </w:rPr>
        <w:t>harm</w:t>
      </w:r>
      <w:r w:rsidRPr="00F97E32">
        <w:rPr>
          <w:rFonts w:ascii="Times New Roman" w:hAnsi="Times New Roman" w:cs="Times New Roman"/>
          <w:sz w:val="24"/>
          <w:szCs w:val="24"/>
        </w:rPr>
        <w:t xml:space="preserve"> civilians. This damage to property or injury occurs when one violates his or her duty as noted by the law (</w:t>
      </w:r>
      <w:proofErr w:type="spellStart"/>
      <w:r w:rsidRPr="00F97E32">
        <w:rPr>
          <w:rFonts w:ascii="Times New Roman" w:hAnsi="Times New Roman" w:cs="Times New Roman"/>
          <w:sz w:val="24"/>
          <w:szCs w:val="24"/>
        </w:rPr>
        <w:t>Sadgrove</w:t>
      </w:r>
      <w:proofErr w:type="spellEnd"/>
      <w:r w:rsidRPr="00F97E32">
        <w:rPr>
          <w:rFonts w:ascii="Times New Roman" w:hAnsi="Times New Roman" w:cs="Times New Roman"/>
          <w:sz w:val="24"/>
          <w:szCs w:val="24"/>
        </w:rPr>
        <w:t xml:space="preserve">, 2016). A company </w:t>
      </w:r>
      <w:r w:rsidR="00F97E32">
        <w:rPr>
          <w:rFonts w:ascii="Times New Roman" w:hAnsi="Times New Roman" w:cs="Times New Roman"/>
          <w:sz w:val="24"/>
          <w:szCs w:val="24"/>
        </w:rPr>
        <w:t>which</w:t>
      </w:r>
      <w:r w:rsidRPr="00F97E32">
        <w:rPr>
          <w:rFonts w:ascii="Times New Roman" w:hAnsi="Times New Roman" w:cs="Times New Roman"/>
          <w:sz w:val="24"/>
          <w:szCs w:val="24"/>
        </w:rPr>
        <w:t xml:space="preserve"> is looking forward to undertaking a risk might </w:t>
      </w:r>
      <w:r w:rsidR="00395ECE">
        <w:rPr>
          <w:rFonts w:ascii="Times New Roman" w:hAnsi="Times New Roman" w:cs="Times New Roman"/>
          <w:sz w:val="24"/>
          <w:szCs w:val="24"/>
        </w:rPr>
        <w:t xml:space="preserve">harm the </w:t>
      </w:r>
      <w:proofErr w:type="spellStart"/>
      <w:r w:rsidR="00395ECE">
        <w:rPr>
          <w:rFonts w:ascii="Times New Roman" w:hAnsi="Times New Roman" w:cs="Times New Roman"/>
          <w:sz w:val="24"/>
          <w:szCs w:val="24"/>
        </w:rPr>
        <w:t>communit</w:t>
      </w:r>
      <w:proofErr w:type="spellEnd"/>
      <w:r w:rsidRPr="00F97E32">
        <w:rPr>
          <w:rFonts w:ascii="Times New Roman" w:hAnsi="Times New Roman" w:cs="Times New Roman"/>
          <w:sz w:val="24"/>
          <w:szCs w:val="24"/>
        </w:rPr>
        <w:t xml:space="preserve"> or damaging their properties in the process. In this regard, risk relates to civil liability. Organizational risks can attract civil liability actions from the public (customers and non-customers) and the employees of the company itself. Thus, any injuries caused by an organization's risk-taking process are a civil liability, and the company is solely responsible for the same (</w:t>
      </w:r>
      <w:proofErr w:type="spellStart"/>
      <w:r w:rsidRPr="00F97E32">
        <w:rPr>
          <w:rFonts w:ascii="Times New Roman" w:hAnsi="Times New Roman" w:cs="Times New Roman"/>
          <w:sz w:val="24"/>
          <w:szCs w:val="24"/>
        </w:rPr>
        <w:t>Hopkin</w:t>
      </w:r>
      <w:proofErr w:type="spellEnd"/>
      <w:r w:rsidRPr="00F97E32">
        <w:rPr>
          <w:rFonts w:ascii="Times New Roman" w:hAnsi="Times New Roman" w:cs="Times New Roman"/>
          <w:sz w:val="24"/>
          <w:szCs w:val="24"/>
        </w:rPr>
        <w:t xml:space="preserve">, 2018). The company can be sued and taken to court due to their negligence. </w:t>
      </w:r>
    </w:p>
    <w:p w:rsidR="004752D7" w:rsidRPr="00395ECE" w:rsidRDefault="004752D7" w:rsidP="00395ECE">
      <w:pPr>
        <w:spacing w:line="480" w:lineRule="auto"/>
        <w:rPr>
          <w:rFonts w:ascii="Times New Roman" w:hAnsi="Times New Roman" w:cs="Times New Roman"/>
          <w:b/>
          <w:sz w:val="24"/>
          <w:szCs w:val="24"/>
        </w:rPr>
      </w:pPr>
      <w:r w:rsidRPr="00395ECE">
        <w:rPr>
          <w:rFonts w:ascii="Times New Roman" w:hAnsi="Times New Roman" w:cs="Times New Roman"/>
          <w:b/>
          <w:sz w:val="24"/>
          <w:szCs w:val="24"/>
        </w:rPr>
        <w:t>Basic Steps of Risk Assessment</w:t>
      </w:r>
    </w:p>
    <w:p w:rsidR="004752D7" w:rsidRPr="00395ECE" w:rsidRDefault="004752D7" w:rsidP="00395ECE">
      <w:pPr>
        <w:spacing w:line="480" w:lineRule="auto"/>
        <w:rPr>
          <w:rFonts w:ascii="Times New Roman" w:hAnsi="Times New Roman" w:cs="Times New Roman"/>
          <w:sz w:val="24"/>
          <w:szCs w:val="24"/>
        </w:rPr>
      </w:pPr>
      <w:r w:rsidRPr="00395ECE">
        <w:rPr>
          <w:rFonts w:ascii="Times New Roman" w:hAnsi="Times New Roman" w:cs="Times New Roman"/>
          <w:sz w:val="24"/>
          <w:szCs w:val="24"/>
        </w:rPr>
        <w:t>a)    Identifying the risk</w:t>
      </w:r>
    </w:p>
    <w:p w:rsidR="004752D7" w:rsidRPr="00395ECE" w:rsidRDefault="004752D7" w:rsidP="00395ECE">
      <w:pPr>
        <w:spacing w:line="480" w:lineRule="auto"/>
        <w:ind w:firstLine="720"/>
        <w:rPr>
          <w:rFonts w:ascii="Times New Roman" w:hAnsi="Times New Roman" w:cs="Times New Roman"/>
          <w:sz w:val="24"/>
          <w:szCs w:val="24"/>
        </w:rPr>
      </w:pPr>
      <w:r w:rsidRPr="00395ECE">
        <w:rPr>
          <w:rFonts w:ascii="Times New Roman" w:hAnsi="Times New Roman" w:cs="Times New Roman"/>
          <w:sz w:val="24"/>
          <w:szCs w:val="24"/>
        </w:rPr>
        <w:lastRenderedPageBreak/>
        <w:t xml:space="preserve">This step involves pinpointing the potential threats that may occur as a result of the risk. The threats can be human, operational, procedural, project, technical, natural, or reputational. This step is essential since it aids a company in identifying threats and formulating threat-specific mitigation strategy. </w:t>
      </w:r>
    </w:p>
    <w:p w:rsidR="004752D7" w:rsidRPr="00395ECE" w:rsidRDefault="004752D7" w:rsidP="00395ECE">
      <w:pPr>
        <w:spacing w:line="480" w:lineRule="auto"/>
        <w:rPr>
          <w:rFonts w:ascii="Times New Roman" w:hAnsi="Times New Roman" w:cs="Times New Roman"/>
          <w:sz w:val="24"/>
          <w:szCs w:val="24"/>
        </w:rPr>
      </w:pPr>
      <w:r w:rsidRPr="00395ECE">
        <w:rPr>
          <w:rFonts w:ascii="Times New Roman" w:hAnsi="Times New Roman" w:cs="Times New Roman"/>
          <w:sz w:val="24"/>
          <w:szCs w:val="24"/>
        </w:rPr>
        <w:t>b)    Risk Estimation</w:t>
      </w:r>
    </w:p>
    <w:p w:rsidR="004752D7" w:rsidRPr="00395ECE" w:rsidRDefault="004752D7" w:rsidP="00395ECE">
      <w:pPr>
        <w:spacing w:line="480" w:lineRule="auto"/>
        <w:ind w:firstLine="720"/>
        <w:rPr>
          <w:rFonts w:ascii="Times New Roman" w:hAnsi="Times New Roman" w:cs="Times New Roman"/>
          <w:sz w:val="24"/>
          <w:szCs w:val="24"/>
        </w:rPr>
      </w:pPr>
      <w:r w:rsidRPr="00395ECE">
        <w:rPr>
          <w:rFonts w:ascii="Times New Roman" w:hAnsi="Times New Roman" w:cs="Times New Roman"/>
          <w:sz w:val="24"/>
          <w:szCs w:val="24"/>
        </w:rPr>
        <w:t xml:space="preserve">It entails determining the impact of a risk on the company </w:t>
      </w:r>
      <w:r w:rsidR="00395ECE">
        <w:rPr>
          <w:rFonts w:ascii="Times New Roman" w:hAnsi="Times New Roman" w:cs="Times New Roman"/>
          <w:sz w:val="24"/>
          <w:szCs w:val="24"/>
        </w:rPr>
        <w:t xml:space="preserve">and the environment </w:t>
      </w:r>
      <w:r w:rsidRPr="00395ECE">
        <w:rPr>
          <w:rFonts w:ascii="Times New Roman" w:hAnsi="Times New Roman" w:cs="Times New Roman"/>
          <w:sz w:val="24"/>
          <w:szCs w:val="24"/>
        </w:rPr>
        <w:t>(</w:t>
      </w:r>
      <w:proofErr w:type="spellStart"/>
      <w:r w:rsidRPr="00395ECE">
        <w:rPr>
          <w:rFonts w:ascii="Times New Roman" w:hAnsi="Times New Roman" w:cs="Times New Roman"/>
          <w:sz w:val="24"/>
          <w:szCs w:val="24"/>
        </w:rPr>
        <w:t>Sadgrove</w:t>
      </w:r>
      <w:proofErr w:type="spellEnd"/>
      <w:r w:rsidRPr="00395ECE">
        <w:rPr>
          <w:rFonts w:ascii="Times New Roman" w:hAnsi="Times New Roman" w:cs="Times New Roman"/>
          <w:sz w:val="24"/>
          <w:szCs w:val="24"/>
        </w:rPr>
        <w:t xml:space="preserve">, 2016). Once the threat is identified, the value or cost of an event taking place is also determined by calculating the probability of loss. </w:t>
      </w:r>
    </w:p>
    <w:p w:rsidR="004752D7" w:rsidRPr="00395ECE" w:rsidRDefault="004752D7" w:rsidP="00395ECE">
      <w:pPr>
        <w:spacing w:line="480" w:lineRule="auto"/>
        <w:rPr>
          <w:rFonts w:ascii="Times New Roman" w:hAnsi="Times New Roman" w:cs="Times New Roman"/>
          <w:sz w:val="24"/>
          <w:szCs w:val="24"/>
        </w:rPr>
      </w:pPr>
      <w:r w:rsidRPr="00395ECE">
        <w:rPr>
          <w:rFonts w:ascii="Times New Roman" w:hAnsi="Times New Roman" w:cs="Times New Roman"/>
          <w:sz w:val="24"/>
          <w:szCs w:val="24"/>
        </w:rPr>
        <w:t>c)    Managing the Risk</w:t>
      </w:r>
    </w:p>
    <w:p w:rsidR="004752D7" w:rsidRPr="00395ECE" w:rsidRDefault="004752D7" w:rsidP="00395ECE">
      <w:pPr>
        <w:spacing w:line="480" w:lineRule="auto"/>
        <w:ind w:firstLine="720"/>
        <w:rPr>
          <w:rFonts w:ascii="Times New Roman" w:hAnsi="Times New Roman" w:cs="Times New Roman"/>
          <w:sz w:val="24"/>
          <w:szCs w:val="24"/>
        </w:rPr>
      </w:pPr>
      <w:r w:rsidRPr="00395ECE">
        <w:rPr>
          <w:rFonts w:ascii="Times New Roman" w:hAnsi="Times New Roman" w:cs="Times New Roman"/>
          <w:sz w:val="24"/>
          <w:szCs w:val="24"/>
        </w:rPr>
        <w:t xml:space="preserve">After identifying the threats and the accompanying value, </w:t>
      </w:r>
      <w:r w:rsidR="00395ECE">
        <w:rPr>
          <w:rFonts w:ascii="Times New Roman" w:hAnsi="Times New Roman" w:cs="Times New Roman"/>
          <w:sz w:val="24"/>
          <w:szCs w:val="24"/>
        </w:rPr>
        <w:t>what follows is deciding</w:t>
      </w:r>
      <w:r w:rsidRPr="00395ECE">
        <w:rPr>
          <w:rFonts w:ascii="Times New Roman" w:hAnsi="Times New Roman" w:cs="Times New Roman"/>
          <w:sz w:val="24"/>
          <w:szCs w:val="24"/>
        </w:rPr>
        <w:t xml:space="preserve"> whether to avoid the risk, share the risk or accept it and control it. A company might look at the risk value and decide to do away with the risk (</w:t>
      </w:r>
      <w:proofErr w:type="spellStart"/>
      <w:r w:rsidRPr="00395ECE">
        <w:rPr>
          <w:rFonts w:ascii="Times New Roman" w:hAnsi="Times New Roman" w:cs="Times New Roman"/>
          <w:sz w:val="24"/>
          <w:szCs w:val="24"/>
        </w:rPr>
        <w:t>Hopkin</w:t>
      </w:r>
      <w:proofErr w:type="spellEnd"/>
      <w:r w:rsidRPr="00395ECE">
        <w:rPr>
          <w:rFonts w:ascii="Times New Roman" w:hAnsi="Times New Roman" w:cs="Times New Roman"/>
          <w:sz w:val="24"/>
          <w:szCs w:val="24"/>
        </w:rPr>
        <w:t>, 2018). However, if the company chooses to accept the threats and risks involved, it can come up with ways of controlling its impact. The impact of the risk can be reduced via detective and preventive actions. In preventive action, high-risk situations are mitigated. This may involve firewall protection and safety training. This step is crucial in the risk managemen</w:t>
      </w:r>
      <w:r w:rsidR="00395ECE">
        <w:rPr>
          <w:rFonts w:ascii="Times New Roman" w:hAnsi="Times New Roman" w:cs="Times New Roman"/>
          <w:sz w:val="24"/>
          <w:szCs w:val="24"/>
        </w:rPr>
        <w:t>t because the company can weigh</w:t>
      </w:r>
      <w:r w:rsidRPr="00395ECE">
        <w:rPr>
          <w:rFonts w:ascii="Times New Roman" w:hAnsi="Times New Roman" w:cs="Times New Roman"/>
          <w:sz w:val="24"/>
          <w:szCs w:val="24"/>
        </w:rPr>
        <w:t xml:space="preserve"> its options </w:t>
      </w:r>
      <w:r w:rsidR="00395ECE">
        <w:rPr>
          <w:rFonts w:ascii="Times New Roman" w:hAnsi="Times New Roman" w:cs="Times New Roman"/>
          <w:sz w:val="24"/>
          <w:szCs w:val="24"/>
        </w:rPr>
        <w:t xml:space="preserve">and be ready for the risks involved </w:t>
      </w:r>
      <w:r w:rsidRPr="00395ECE">
        <w:rPr>
          <w:rFonts w:ascii="Times New Roman" w:hAnsi="Times New Roman" w:cs="Times New Roman"/>
          <w:sz w:val="24"/>
          <w:szCs w:val="24"/>
        </w:rPr>
        <w:t>before executions.</w:t>
      </w:r>
    </w:p>
    <w:p w:rsidR="004752D7" w:rsidRPr="00395ECE" w:rsidRDefault="004752D7" w:rsidP="00395ECE">
      <w:pPr>
        <w:spacing w:line="480" w:lineRule="auto"/>
        <w:rPr>
          <w:rFonts w:ascii="Times New Roman" w:hAnsi="Times New Roman" w:cs="Times New Roman"/>
          <w:b/>
          <w:sz w:val="24"/>
          <w:szCs w:val="24"/>
        </w:rPr>
      </w:pPr>
      <w:r w:rsidRPr="00395ECE">
        <w:rPr>
          <w:rFonts w:ascii="Times New Roman" w:hAnsi="Times New Roman" w:cs="Times New Roman"/>
          <w:b/>
          <w:sz w:val="24"/>
          <w:szCs w:val="24"/>
        </w:rPr>
        <w:t>Corrective Action</w:t>
      </w:r>
    </w:p>
    <w:p w:rsidR="004752D7" w:rsidRPr="00395ECE" w:rsidRDefault="004752D7" w:rsidP="00395ECE">
      <w:pPr>
        <w:spacing w:line="480" w:lineRule="auto"/>
        <w:ind w:firstLine="720"/>
        <w:rPr>
          <w:rFonts w:ascii="Times New Roman" w:hAnsi="Times New Roman" w:cs="Times New Roman"/>
          <w:sz w:val="24"/>
          <w:szCs w:val="24"/>
        </w:rPr>
      </w:pPr>
      <w:r w:rsidRPr="00395ECE">
        <w:rPr>
          <w:rFonts w:ascii="Times New Roman" w:hAnsi="Times New Roman" w:cs="Times New Roman"/>
          <w:sz w:val="24"/>
          <w:szCs w:val="24"/>
        </w:rPr>
        <w:t xml:space="preserve">Corrective action is a plan that is designed by a company to mitigate a situation (Pritchard, 2014). The purpose of the corrective action is to gather data, analyze it and come up with ways to sustain the impact. A company might be forced to improve its operations to do </w:t>
      </w:r>
      <w:r w:rsidRPr="00395ECE">
        <w:rPr>
          <w:rFonts w:ascii="Times New Roman" w:hAnsi="Times New Roman" w:cs="Times New Roman"/>
          <w:sz w:val="24"/>
          <w:szCs w:val="24"/>
        </w:rPr>
        <w:lastRenderedPageBreak/>
        <w:t xml:space="preserve">away with the defects or undesired results. In the risk management process, the step that entails the implementation of corrective action is the final step- after the risk has taken place (Pritchard, 2014). Once the risk has been taken and the impact realized, a company needs to implement the corrective measures that it had drawn during the risk management process. For instance, trained people can aid in mitigating the impact of the risk. However, the corrective action needs to be made clear after the threats are identified. It is important to note that the remedial plan is meant to prevent a recurrence of events. Hence, the corrective actions are supposed to be long-term solutions. </w:t>
      </w:r>
    </w:p>
    <w:p w:rsidR="004752D7" w:rsidRPr="00395ECE" w:rsidRDefault="004752D7" w:rsidP="00395ECE">
      <w:pPr>
        <w:spacing w:line="480" w:lineRule="auto"/>
        <w:rPr>
          <w:rFonts w:ascii="Times New Roman" w:hAnsi="Times New Roman" w:cs="Times New Roman"/>
          <w:b/>
          <w:sz w:val="24"/>
          <w:szCs w:val="24"/>
        </w:rPr>
      </w:pPr>
      <w:r w:rsidRPr="00395ECE">
        <w:rPr>
          <w:rFonts w:ascii="Times New Roman" w:hAnsi="Times New Roman" w:cs="Times New Roman"/>
          <w:b/>
          <w:sz w:val="24"/>
          <w:szCs w:val="24"/>
        </w:rPr>
        <w:t>Balance Between Risk and Safety in Law Enforcement</w:t>
      </w:r>
    </w:p>
    <w:p w:rsidR="004752D7" w:rsidRPr="00395ECE" w:rsidRDefault="004752D7" w:rsidP="00395ECE">
      <w:pPr>
        <w:spacing w:line="480" w:lineRule="auto"/>
        <w:ind w:firstLine="720"/>
        <w:rPr>
          <w:rFonts w:ascii="Times New Roman" w:hAnsi="Times New Roman" w:cs="Times New Roman"/>
          <w:sz w:val="24"/>
          <w:szCs w:val="24"/>
        </w:rPr>
      </w:pPr>
      <w:r w:rsidRPr="00395ECE">
        <w:rPr>
          <w:rFonts w:ascii="Times New Roman" w:hAnsi="Times New Roman" w:cs="Times New Roman"/>
          <w:sz w:val="24"/>
          <w:szCs w:val="24"/>
        </w:rPr>
        <w:t xml:space="preserve">The police are mandated </w:t>
      </w:r>
      <w:r w:rsidR="00395ECE">
        <w:rPr>
          <w:rFonts w:ascii="Times New Roman" w:hAnsi="Times New Roman" w:cs="Times New Roman"/>
          <w:sz w:val="24"/>
          <w:szCs w:val="24"/>
        </w:rPr>
        <w:t xml:space="preserve">with the responsibility of </w:t>
      </w:r>
      <w:r w:rsidR="00395ECE" w:rsidRPr="00395ECE">
        <w:rPr>
          <w:rFonts w:ascii="Times New Roman" w:hAnsi="Times New Roman" w:cs="Times New Roman"/>
          <w:sz w:val="24"/>
          <w:szCs w:val="24"/>
        </w:rPr>
        <w:t>maintain</w:t>
      </w:r>
      <w:r w:rsidR="00395ECE">
        <w:rPr>
          <w:rFonts w:ascii="Times New Roman" w:hAnsi="Times New Roman" w:cs="Times New Roman"/>
          <w:sz w:val="24"/>
          <w:szCs w:val="24"/>
        </w:rPr>
        <w:t>ing law and order as well as protecting the public</w:t>
      </w:r>
      <w:r w:rsidRPr="00395ECE">
        <w:rPr>
          <w:rFonts w:ascii="Times New Roman" w:hAnsi="Times New Roman" w:cs="Times New Roman"/>
          <w:sz w:val="24"/>
          <w:szCs w:val="24"/>
        </w:rPr>
        <w:t xml:space="preserve">. However, there is a lot of pressure against law enforcement agencies due to changes in security threats and technology (Dekker, 2016). </w:t>
      </w:r>
      <w:r w:rsidR="00395ECE">
        <w:rPr>
          <w:rFonts w:ascii="Times New Roman" w:hAnsi="Times New Roman" w:cs="Times New Roman"/>
          <w:sz w:val="24"/>
          <w:szCs w:val="24"/>
        </w:rPr>
        <w:t>T</w:t>
      </w:r>
      <w:r w:rsidRPr="00395ECE">
        <w:rPr>
          <w:rFonts w:ascii="Times New Roman" w:hAnsi="Times New Roman" w:cs="Times New Roman"/>
          <w:sz w:val="24"/>
          <w:szCs w:val="24"/>
        </w:rPr>
        <w:t xml:space="preserve">he police </w:t>
      </w:r>
      <w:r w:rsidR="00395ECE">
        <w:rPr>
          <w:rFonts w:ascii="Times New Roman" w:hAnsi="Times New Roman" w:cs="Times New Roman"/>
          <w:sz w:val="24"/>
          <w:szCs w:val="24"/>
        </w:rPr>
        <w:t>are compelled</w:t>
      </w:r>
      <w:r w:rsidRPr="00395ECE">
        <w:rPr>
          <w:rFonts w:ascii="Times New Roman" w:hAnsi="Times New Roman" w:cs="Times New Roman"/>
          <w:sz w:val="24"/>
          <w:szCs w:val="24"/>
        </w:rPr>
        <w:t xml:space="preserve"> to strike a balance between the safety of the people and protecting them</w:t>
      </w:r>
      <w:r w:rsidR="00395ECE">
        <w:rPr>
          <w:rFonts w:ascii="Times New Roman" w:hAnsi="Times New Roman" w:cs="Times New Roman"/>
          <w:sz w:val="24"/>
          <w:szCs w:val="24"/>
        </w:rPr>
        <w:t>selves</w:t>
      </w:r>
      <w:r w:rsidRPr="00395ECE">
        <w:rPr>
          <w:rFonts w:ascii="Times New Roman" w:hAnsi="Times New Roman" w:cs="Times New Roman"/>
          <w:sz w:val="24"/>
          <w:szCs w:val="24"/>
        </w:rPr>
        <w:t xml:space="preserve"> against threats posed by the public. </w:t>
      </w:r>
      <w:r w:rsidR="00163190">
        <w:rPr>
          <w:rFonts w:ascii="Times New Roman" w:hAnsi="Times New Roman" w:cs="Times New Roman"/>
          <w:sz w:val="24"/>
          <w:szCs w:val="24"/>
        </w:rPr>
        <w:t>This</w:t>
      </w:r>
      <w:r w:rsidRPr="00395ECE">
        <w:rPr>
          <w:rFonts w:ascii="Times New Roman" w:hAnsi="Times New Roman" w:cs="Times New Roman"/>
          <w:sz w:val="24"/>
          <w:szCs w:val="24"/>
        </w:rPr>
        <w:t xml:space="preserve"> nature </w:t>
      </w:r>
      <w:r w:rsidR="00163190">
        <w:rPr>
          <w:rFonts w:ascii="Times New Roman" w:hAnsi="Times New Roman" w:cs="Times New Roman"/>
          <w:sz w:val="24"/>
          <w:szCs w:val="24"/>
        </w:rPr>
        <w:t>of their work</w:t>
      </w:r>
      <w:r w:rsidRPr="00395ECE">
        <w:rPr>
          <w:rFonts w:ascii="Times New Roman" w:hAnsi="Times New Roman" w:cs="Times New Roman"/>
          <w:sz w:val="24"/>
          <w:szCs w:val="24"/>
        </w:rPr>
        <w:t xml:space="preserve"> makes the profession risky. They are always ready to respond to calls from the public and in so doing; they are also at the risk of getting injured. It is difficult to strike a balance in such situations where the safety of the police and the public is at stake (Dekker, 2016). To strike a balance, police officers are given handcuffs, batons, and truncheons to enable them to respond to any unexpected situations in their line of duty. Furthermore, due to the advancement in technology, law enforcement agencies try to strike a balance by offering their members with body-worn cameras that record all the activities that take place during working hours. </w:t>
      </w:r>
    </w:p>
    <w:p w:rsidR="004752D7" w:rsidRPr="00163190" w:rsidRDefault="004752D7" w:rsidP="00163190">
      <w:pPr>
        <w:spacing w:line="480" w:lineRule="auto"/>
        <w:rPr>
          <w:rFonts w:ascii="Times New Roman" w:hAnsi="Times New Roman" w:cs="Times New Roman"/>
          <w:b/>
          <w:sz w:val="24"/>
          <w:szCs w:val="24"/>
        </w:rPr>
      </w:pPr>
      <w:r w:rsidRPr="00163190">
        <w:rPr>
          <w:rFonts w:ascii="Times New Roman" w:hAnsi="Times New Roman" w:cs="Times New Roman"/>
          <w:b/>
          <w:sz w:val="24"/>
          <w:szCs w:val="24"/>
        </w:rPr>
        <w:t>Safety Issues in Law Enforcement According to BJA and PERF</w:t>
      </w:r>
    </w:p>
    <w:p w:rsidR="004752D7" w:rsidRPr="00163190" w:rsidRDefault="004752D7" w:rsidP="00163190">
      <w:pPr>
        <w:spacing w:line="480" w:lineRule="auto"/>
        <w:ind w:firstLine="720"/>
        <w:rPr>
          <w:rFonts w:ascii="Times New Roman" w:hAnsi="Times New Roman" w:cs="Times New Roman"/>
          <w:sz w:val="24"/>
          <w:szCs w:val="24"/>
        </w:rPr>
      </w:pPr>
      <w:r w:rsidRPr="00163190">
        <w:rPr>
          <w:rFonts w:ascii="Times New Roman" w:hAnsi="Times New Roman" w:cs="Times New Roman"/>
          <w:sz w:val="24"/>
          <w:szCs w:val="24"/>
        </w:rPr>
        <w:lastRenderedPageBreak/>
        <w:t xml:space="preserve">Law enforcement agencies are supposed to protect and serve the public. However, while doing their duty, they face challenges regarding security. The Bureau of Justice Assistance in the US and the Police Executive Research Forum pinpoints the risk issues that the police face while on their line of duty. Some situations are violent and </w:t>
      </w:r>
      <w:r w:rsidR="00163190">
        <w:rPr>
          <w:rFonts w:ascii="Times New Roman" w:hAnsi="Times New Roman" w:cs="Times New Roman"/>
          <w:sz w:val="24"/>
          <w:szCs w:val="24"/>
        </w:rPr>
        <w:t>the police are often compelled to use their guns</w:t>
      </w:r>
      <w:r w:rsidRPr="00163190">
        <w:rPr>
          <w:rFonts w:ascii="Times New Roman" w:hAnsi="Times New Roman" w:cs="Times New Roman"/>
          <w:sz w:val="24"/>
          <w:szCs w:val="24"/>
        </w:rPr>
        <w:t xml:space="preserve">. Thus, body armor is meant to protect the law enforcers from potential gunshot wounds. The fact that most agencies do not test the functionality of their body armors is risky, and it jeopardizes the safety of the police officers. </w:t>
      </w:r>
      <w:r w:rsidR="00163190">
        <w:rPr>
          <w:rFonts w:ascii="Times New Roman" w:hAnsi="Times New Roman" w:cs="Times New Roman"/>
          <w:sz w:val="24"/>
          <w:szCs w:val="24"/>
        </w:rPr>
        <w:t>In case the body armor fails while tackling a violent situation, the police may be injured or killed.</w:t>
      </w:r>
      <w:r w:rsidRPr="00163190">
        <w:rPr>
          <w:rFonts w:ascii="Times New Roman" w:hAnsi="Times New Roman" w:cs="Times New Roman"/>
          <w:sz w:val="24"/>
          <w:szCs w:val="24"/>
        </w:rPr>
        <w:t xml:space="preserve"> All police officers should be allowed to wear body armors for their safety and to reduce the risk of injury that may take place (Dunham &amp; Alpert, 2015). </w:t>
      </w:r>
      <w:r w:rsidR="00163190">
        <w:rPr>
          <w:rFonts w:ascii="Times New Roman" w:hAnsi="Times New Roman" w:cs="Times New Roman"/>
          <w:sz w:val="24"/>
          <w:szCs w:val="24"/>
        </w:rPr>
        <w:t>Also</w:t>
      </w:r>
      <w:r w:rsidRPr="00163190">
        <w:rPr>
          <w:rFonts w:ascii="Times New Roman" w:hAnsi="Times New Roman" w:cs="Times New Roman"/>
          <w:sz w:val="24"/>
          <w:szCs w:val="24"/>
        </w:rPr>
        <w:t xml:space="preserve">, the body armor’s functionality should be determined before using. </w:t>
      </w:r>
    </w:p>
    <w:p w:rsidR="004752D7" w:rsidRPr="00163190" w:rsidRDefault="004752D7" w:rsidP="00163190">
      <w:pPr>
        <w:spacing w:line="480" w:lineRule="auto"/>
        <w:rPr>
          <w:rFonts w:ascii="Times New Roman" w:hAnsi="Times New Roman" w:cs="Times New Roman"/>
          <w:b/>
          <w:sz w:val="24"/>
          <w:szCs w:val="24"/>
        </w:rPr>
      </w:pPr>
      <w:r w:rsidRPr="00163190">
        <w:rPr>
          <w:rFonts w:ascii="Times New Roman" w:hAnsi="Times New Roman" w:cs="Times New Roman"/>
          <w:b/>
          <w:sz w:val="24"/>
          <w:szCs w:val="24"/>
        </w:rPr>
        <w:t>The benefit of Security Measures in Law Enforcement</w:t>
      </w:r>
    </w:p>
    <w:p w:rsidR="002C7B91" w:rsidRPr="00163190" w:rsidRDefault="004752D7" w:rsidP="00163190">
      <w:pPr>
        <w:spacing w:line="480" w:lineRule="auto"/>
        <w:ind w:firstLine="720"/>
        <w:rPr>
          <w:rFonts w:ascii="Times New Roman" w:hAnsi="Times New Roman" w:cs="Times New Roman"/>
          <w:sz w:val="24"/>
          <w:szCs w:val="24"/>
        </w:rPr>
      </w:pPr>
      <w:r w:rsidRPr="00163190">
        <w:rPr>
          <w:rFonts w:ascii="Times New Roman" w:hAnsi="Times New Roman" w:cs="Times New Roman"/>
          <w:sz w:val="24"/>
          <w:szCs w:val="24"/>
        </w:rPr>
        <w:t xml:space="preserve">Law enforcement agencies are aware of the security threats against their police officers while in the field. Law enforcers are trained on how to counter the threats. Safety measures are beneficial in that they provide the police with applicable skills to violent situations (Dunham, &amp; Alpert, 2015). By use of Tasers, police officers can control violent offenders as well as any situation that may result in injuries. In as much as police officers may find themselves in unsafe situations amidst executing their responsibilities of protecting and serving the society, having safety measures implemented in law enforcement will reduce the risk of injuries. Body-worn cameras may record a shootout or any risky situation that may have controversies. The video can be used in a court of law as evidence in case </w:t>
      </w:r>
      <w:r w:rsidR="00163190">
        <w:rPr>
          <w:rFonts w:ascii="Times New Roman" w:hAnsi="Times New Roman" w:cs="Times New Roman"/>
          <w:sz w:val="24"/>
          <w:szCs w:val="24"/>
        </w:rPr>
        <w:t>a police officer</w:t>
      </w:r>
      <w:r w:rsidRPr="00163190">
        <w:rPr>
          <w:rFonts w:ascii="Times New Roman" w:hAnsi="Times New Roman" w:cs="Times New Roman"/>
          <w:sz w:val="24"/>
          <w:szCs w:val="24"/>
        </w:rPr>
        <w:t xml:space="preserve"> is under scrutiny regarding an incident (Dunham, &amp; Alpert, 2015). These safety measures provide transparency for the public </w:t>
      </w:r>
      <w:r w:rsidR="00163190">
        <w:rPr>
          <w:rFonts w:ascii="Times New Roman" w:hAnsi="Times New Roman" w:cs="Times New Roman"/>
          <w:sz w:val="24"/>
          <w:szCs w:val="24"/>
        </w:rPr>
        <w:t>as well as to the criminal justice department.</w:t>
      </w:r>
    </w:p>
    <w:p w:rsidR="002C7B91" w:rsidRDefault="002C7B91" w:rsidP="00F025A5">
      <w:pPr>
        <w:pStyle w:val="ListParagraph"/>
        <w:spacing w:line="480" w:lineRule="auto"/>
        <w:rPr>
          <w:rFonts w:ascii="Times New Roman" w:hAnsi="Times New Roman" w:cs="Times New Roman"/>
          <w:sz w:val="24"/>
          <w:szCs w:val="24"/>
        </w:rPr>
      </w:pPr>
    </w:p>
    <w:p w:rsidR="002E54E6" w:rsidRDefault="00A77255" w:rsidP="002E54E6">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2366D" w:rsidRPr="00A2366D" w:rsidRDefault="00A77255" w:rsidP="009F2258">
      <w:pPr>
        <w:pStyle w:val="ListParagraph"/>
        <w:spacing w:line="480" w:lineRule="auto"/>
        <w:ind w:left="1440" w:hanging="720"/>
        <w:rPr>
          <w:rFonts w:ascii="Times New Roman" w:hAnsi="Times New Roman" w:cs="Times New Roman"/>
          <w:sz w:val="24"/>
          <w:szCs w:val="24"/>
        </w:rPr>
      </w:pPr>
      <w:r w:rsidRPr="00A2366D">
        <w:rPr>
          <w:rFonts w:ascii="Times New Roman" w:hAnsi="Times New Roman" w:cs="Times New Roman"/>
          <w:sz w:val="24"/>
          <w:szCs w:val="24"/>
        </w:rPr>
        <w:t xml:space="preserve">Dekker, S. (2016). </w:t>
      </w:r>
      <w:r w:rsidRPr="00A2366D">
        <w:rPr>
          <w:rFonts w:ascii="Times New Roman" w:hAnsi="Times New Roman" w:cs="Times New Roman"/>
          <w:i/>
          <w:iCs/>
          <w:sz w:val="24"/>
          <w:szCs w:val="24"/>
        </w:rPr>
        <w:t>Just culture: Balancing safety and accountability</w:t>
      </w:r>
      <w:r w:rsidRPr="00A2366D">
        <w:rPr>
          <w:rFonts w:ascii="Times New Roman" w:hAnsi="Times New Roman" w:cs="Times New Roman"/>
          <w:sz w:val="24"/>
          <w:szCs w:val="24"/>
        </w:rPr>
        <w:t>. CRC Press.</w:t>
      </w:r>
    </w:p>
    <w:p w:rsidR="00A2366D" w:rsidRDefault="00A2366D" w:rsidP="009F2258">
      <w:pPr>
        <w:pStyle w:val="ListParagraph"/>
        <w:spacing w:line="480" w:lineRule="auto"/>
        <w:ind w:left="1440" w:hanging="720"/>
        <w:rPr>
          <w:rFonts w:ascii="Times New Roman" w:hAnsi="Times New Roman" w:cs="Times New Roman"/>
          <w:sz w:val="24"/>
          <w:szCs w:val="24"/>
        </w:rPr>
      </w:pPr>
    </w:p>
    <w:p w:rsidR="005B3F9E" w:rsidRDefault="00A77255" w:rsidP="009F2258">
      <w:pPr>
        <w:pStyle w:val="ListParagraph"/>
        <w:spacing w:line="480" w:lineRule="auto"/>
        <w:ind w:left="1440" w:hanging="720"/>
        <w:rPr>
          <w:rFonts w:ascii="Times New Roman" w:hAnsi="Times New Roman" w:cs="Times New Roman"/>
          <w:sz w:val="24"/>
          <w:szCs w:val="24"/>
        </w:rPr>
      </w:pPr>
      <w:r w:rsidRPr="005B3F9E">
        <w:rPr>
          <w:rFonts w:ascii="Times New Roman" w:hAnsi="Times New Roman" w:cs="Times New Roman"/>
          <w:sz w:val="24"/>
          <w:szCs w:val="24"/>
        </w:rPr>
        <w:t xml:space="preserve">Dunham, R. G., &amp; Alpert, G. P. (2015). </w:t>
      </w:r>
      <w:r w:rsidRPr="005B3F9E">
        <w:rPr>
          <w:rFonts w:ascii="Times New Roman" w:hAnsi="Times New Roman" w:cs="Times New Roman"/>
          <w:i/>
          <w:iCs/>
          <w:sz w:val="24"/>
          <w:szCs w:val="24"/>
        </w:rPr>
        <w:t>Critical issues in policing: Contemporary Readings</w:t>
      </w:r>
      <w:r w:rsidRPr="005B3F9E">
        <w:rPr>
          <w:rFonts w:ascii="Times New Roman" w:hAnsi="Times New Roman" w:cs="Times New Roman"/>
          <w:sz w:val="24"/>
          <w:szCs w:val="24"/>
        </w:rPr>
        <w:t>. Waveland Press.</w:t>
      </w:r>
    </w:p>
    <w:p w:rsidR="009023DF" w:rsidRPr="00163190" w:rsidRDefault="00A77255" w:rsidP="00163190">
      <w:pPr>
        <w:pStyle w:val="ListParagraph"/>
        <w:spacing w:line="480" w:lineRule="auto"/>
        <w:ind w:left="1440" w:hanging="720"/>
        <w:rPr>
          <w:rFonts w:ascii="Times New Roman" w:hAnsi="Times New Roman" w:cs="Times New Roman"/>
          <w:sz w:val="24"/>
          <w:szCs w:val="24"/>
        </w:rPr>
      </w:pPr>
      <w:r w:rsidRPr="009023DF">
        <w:rPr>
          <w:rFonts w:ascii="Times New Roman" w:hAnsi="Times New Roman" w:cs="Times New Roman"/>
          <w:sz w:val="24"/>
          <w:szCs w:val="24"/>
        </w:rPr>
        <w:t xml:space="preserve">Hopkin, P. (2018). </w:t>
      </w:r>
      <w:r w:rsidRPr="009023DF">
        <w:rPr>
          <w:rFonts w:ascii="Times New Roman" w:hAnsi="Times New Roman" w:cs="Times New Roman"/>
          <w:i/>
          <w:iCs/>
          <w:sz w:val="24"/>
          <w:szCs w:val="24"/>
        </w:rPr>
        <w:t>Fundamentals of risk management: understanding, evaluating and implementing effective risk management</w:t>
      </w:r>
      <w:r w:rsidRPr="009023DF">
        <w:rPr>
          <w:rFonts w:ascii="Times New Roman" w:hAnsi="Times New Roman" w:cs="Times New Roman"/>
          <w:sz w:val="24"/>
          <w:szCs w:val="24"/>
        </w:rPr>
        <w:t>. Kogan Page Publishers.</w:t>
      </w:r>
      <w:bookmarkStart w:id="0" w:name="_GoBack"/>
      <w:bookmarkEnd w:id="0"/>
    </w:p>
    <w:p w:rsidR="009023DF" w:rsidRDefault="00A77255" w:rsidP="009F2258">
      <w:pPr>
        <w:pStyle w:val="ListParagraph"/>
        <w:spacing w:line="480" w:lineRule="auto"/>
        <w:ind w:left="1440" w:hanging="720"/>
        <w:rPr>
          <w:rFonts w:ascii="Times New Roman" w:hAnsi="Times New Roman" w:cs="Times New Roman"/>
          <w:sz w:val="24"/>
          <w:szCs w:val="24"/>
        </w:rPr>
      </w:pPr>
      <w:r>
        <w:rPr>
          <w:rFonts w:ascii="Times New Roman" w:hAnsi="Times New Roman" w:cs="Times New Roman"/>
          <w:sz w:val="24"/>
          <w:szCs w:val="24"/>
        </w:rPr>
        <w:t>Pritchard, C.</w:t>
      </w:r>
      <w:r w:rsidRPr="009023DF">
        <w:rPr>
          <w:rFonts w:ascii="Times New Roman" w:hAnsi="Times New Roman" w:cs="Times New Roman"/>
          <w:sz w:val="24"/>
          <w:szCs w:val="24"/>
        </w:rPr>
        <w:t xml:space="preserve"> (2014). </w:t>
      </w:r>
      <w:r w:rsidRPr="009023DF">
        <w:rPr>
          <w:rFonts w:ascii="Times New Roman" w:hAnsi="Times New Roman" w:cs="Times New Roman"/>
          <w:i/>
          <w:iCs/>
          <w:sz w:val="24"/>
          <w:szCs w:val="24"/>
        </w:rPr>
        <w:t>Risk management: concepts and guidance</w:t>
      </w:r>
      <w:r w:rsidRPr="009023DF">
        <w:rPr>
          <w:rFonts w:ascii="Times New Roman" w:hAnsi="Times New Roman" w:cs="Times New Roman"/>
          <w:sz w:val="24"/>
          <w:szCs w:val="24"/>
        </w:rPr>
        <w:t>. Auerbach Publications.</w:t>
      </w:r>
    </w:p>
    <w:p w:rsidR="004B02A8" w:rsidRPr="004B02A8" w:rsidRDefault="00A77255" w:rsidP="009F2258">
      <w:pPr>
        <w:pStyle w:val="ListParagraph"/>
        <w:spacing w:line="480" w:lineRule="auto"/>
        <w:ind w:left="1440" w:hanging="720"/>
        <w:rPr>
          <w:rFonts w:ascii="Times New Roman" w:hAnsi="Times New Roman" w:cs="Times New Roman"/>
          <w:sz w:val="24"/>
          <w:szCs w:val="24"/>
        </w:rPr>
      </w:pPr>
      <w:r w:rsidRPr="004B02A8">
        <w:rPr>
          <w:rFonts w:ascii="Times New Roman" w:hAnsi="Times New Roman" w:cs="Times New Roman"/>
          <w:sz w:val="24"/>
          <w:szCs w:val="24"/>
        </w:rPr>
        <w:t xml:space="preserve">Sadgrove, K. (2016). </w:t>
      </w:r>
      <w:r w:rsidRPr="004B02A8">
        <w:rPr>
          <w:rFonts w:ascii="Times New Roman" w:hAnsi="Times New Roman" w:cs="Times New Roman"/>
          <w:i/>
          <w:iCs/>
          <w:sz w:val="24"/>
          <w:szCs w:val="24"/>
        </w:rPr>
        <w:t>The complete guide to business risk management</w:t>
      </w:r>
      <w:r w:rsidRPr="004B02A8">
        <w:rPr>
          <w:rFonts w:ascii="Times New Roman" w:hAnsi="Times New Roman" w:cs="Times New Roman"/>
          <w:sz w:val="24"/>
          <w:szCs w:val="24"/>
        </w:rPr>
        <w:t>. Routledge.</w:t>
      </w:r>
    </w:p>
    <w:p w:rsidR="004B02A8" w:rsidRPr="009023DF" w:rsidRDefault="004B02A8" w:rsidP="009023DF">
      <w:pPr>
        <w:pStyle w:val="ListParagraph"/>
        <w:spacing w:line="480" w:lineRule="auto"/>
        <w:rPr>
          <w:rFonts w:ascii="Times New Roman" w:hAnsi="Times New Roman" w:cs="Times New Roman"/>
          <w:sz w:val="24"/>
          <w:szCs w:val="24"/>
        </w:rPr>
      </w:pPr>
    </w:p>
    <w:p w:rsidR="009023DF" w:rsidRPr="005B3F9E" w:rsidRDefault="009023DF" w:rsidP="005B3F9E">
      <w:pPr>
        <w:pStyle w:val="ListParagraph"/>
        <w:spacing w:line="480" w:lineRule="auto"/>
        <w:rPr>
          <w:rFonts w:ascii="Times New Roman" w:hAnsi="Times New Roman" w:cs="Times New Roman"/>
          <w:sz w:val="24"/>
          <w:szCs w:val="24"/>
        </w:rPr>
      </w:pPr>
    </w:p>
    <w:p w:rsidR="002E54E6" w:rsidRPr="00836610" w:rsidRDefault="002E54E6" w:rsidP="002E54E6">
      <w:pPr>
        <w:pStyle w:val="ListParagraph"/>
        <w:spacing w:line="480" w:lineRule="auto"/>
        <w:rPr>
          <w:rFonts w:ascii="Times New Roman" w:hAnsi="Times New Roman" w:cs="Times New Roman"/>
          <w:sz w:val="24"/>
          <w:szCs w:val="24"/>
        </w:rPr>
      </w:pPr>
    </w:p>
    <w:p w:rsidR="00BB0F4C" w:rsidRPr="00BB0F4C" w:rsidRDefault="00BB0F4C" w:rsidP="00BB0F4C">
      <w:pPr>
        <w:spacing w:line="480" w:lineRule="auto"/>
        <w:ind w:left="360"/>
        <w:rPr>
          <w:rFonts w:ascii="Times New Roman" w:hAnsi="Times New Roman" w:cs="Times New Roman"/>
          <w:sz w:val="24"/>
          <w:szCs w:val="24"/>
        </w:rPr>
      </w:pPr>
    </w:p>
    <w:sectPr w:rsidR="00BB0F4C" w:rsidRPr="00BB0F4C" w:rsidSect="005B70E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E98576E" w15:done="0"/>
  <w15:commentEx w15:paraId="13FC8122" w15:done="0"/>
  <w15:commentEx w15:paraId="66ACF605" w15:done="0"/>
  <w15:commentEx w15:paraId="0594393E" w15:done="0"/>
  <w15:commentEx w15:paraId="2AF8D08D" w15:done="0"/>
  <w15:commentEx w15:paraId="00858AA1" w15:done="0"/>
  <w15:commentEx w15:paraId="7F59936E" w15:done="0"/>
  <w15:commentEx w15:paraId="6C1D49AE" w15:done="0"/>
  <w15:commentEx w15:paraId="79717D34" w15:done="0"/>
  <w15:commentEx w15:paraId="27D9A825" w15:done="0"/>
  <w15:commentEx w15:paraId="30E3D79C" w15:done="0"/>
  <w15:commentEx w15:paraId="76223AC8" w15:done="0"/>
  <w15:commentEx w15:paraId="700A235E" w15:done="0"/>
  <w15:commentEx w15:paraId="7F99E685" w15:done="0"/>
  <w15:commentEx w15:paraId="547642B3" w15:done="0"/>
  <w15:commentEx w15:paraId="18A42C2F" w15:done="0"/>
  <w15:commentEx w15:paraId="36F9089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517" w:rsidRDefault="00463517">
      <w:pPr>
        <w:spacing w:after="0" w:line="240" w:lineRule="auto"/>
      </w:pPr>
      <w:r>
        <w:separator/>
      </w:r>
    </w:p>
  </w:endnote>
  <w:endnote w:type="continuationSeparator" w:id="0">
    <w:p w:rsidR="00463517" w:rsidRDefault="00463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6DD" w:rsidRDefault="005756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6DD" w:rsidRDefault="005756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6DD" w:rsidRDefault="005756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517" w:rsidRDefault="00463517">
      <w:pPr>
        <w:spacing w:after="0" w:line="240" w:lineRule="auto"/>
      </w:pPr>
      <w:r>
        <w:separator/>
      </w:r>
    </w:p>
  </w:footnote>
  <w:footnote w:type="continuationSeparator" w:id="0">
    <w:p w:rsidR="00463517" w:rsidRDefault="00463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6DD" w:rsidRDefault="005756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6DD" w:rsidRPr="005756DD" w:rsidRDefault="00A77255">
    <w:pPr>
      <w:pStyle w:val="Header"/>
      <w:jc w:val="right"/>
      <w:rPr>
        <w:rFonts w:ascii="Times New Roman" w:hAnsi="Times New Roman" w:cs="Times New Roman"/>
        <w:sz w:val="24"/>
        <w:szCs w:val="24"/>
      </w:rPr>
    </w:pPr>
    <w:r w:rsidRPr="005756DD">
      <w:rPr>
        <w:rFonts w:ascii="Times New Roman" w:hAnsi="Times New Roman" w:cs="Times New Roman"/>
        <w:sz w:val="24"/>
        <w:szCs w:val="24"/>
      </w:rPr>
      <w:t>GRADUATE COURSE DISCUSSION</w:t>
    </w:r>
    <w:r>
      <w:rPr>
        <w:rFonts w:ascii="Times New Roman" w:hAnsi="Times New Roman" w:cs="Times New Roman"/>
        <w:sz w:val="24"/>
        <w:szCs w:val="24"/>
      </w:rPr>
      <w:tab/>
    </w:r>
    <w:r>
      <w:rPr>
        <w:rFonts w:ascii="Times New Roman" w:hAnsi="Times New Roman" w:cs="Times New Roman"/>
        <w:sz w:val="24"/>
        <w:szCs w:val="24"/>
      </w:rPr>
      <w:tab/>
    </w:r>
    <w:r w:rsidRPr="005756DD">
      <w:rPr>
        <w:rFonts w:ascii="Times New Roman" w:hAnsi="Times New Roman" w:cs="Times New Roman"/>
        <w:sz w:val="24"/>
        <w:szCs w:val="24"/>
      </w:rPr>
      <w:t xml:space="preserve"> </w:t>
    </w:r>
    <w:sdt>
      <w:sdtPr>
        <w:rPr>
          <w:rFonts w:ascii="Times New Roman" w:hAnsi="Times New Roman" w:cs="Times New Roman"/>
          <w:sz w:val="24"/>
          <w:szCs w:val="24"/>
        </w:rPr>
        <w:id w:val="1457058890"/>
        <w:docPartObj>
          <w:docPartGallery w:val="Page Numbers (Top of Page)"/>
          <w:docPartUnique/>
        </w:docPartObj>
      </w:sdtPr>
      <w:sdtEndPr>
        <w:rPr>
          <w:noProof/>
        </w:rPr>
      </w:sdtEndPr>
      <w:sdtContent>
        <w:r w:rsidRPr="005756DD">
          <w:rPr>
            <w:rFonts w:ascii="Times New Roman" w:hAnsi="Times New Roman" w:cs="Times New Roman"/>
            <w:sz w:val="24"/>
            <w:szCs w:val="24"/>
          </w:rPr>
          <w:fldChar w:fldCharType="begin"/>
        </w:r>
        <w:r w:rsidRPr="005756DD">
          <w:rPr>
            <w:rFonts w:ascii="Times New Roman" w:hAnsi="Times New Roman" w:cs="Times New Roman"/>
            <w:sz w:val="24"/>
            <w:szCs w:val="24"/>
          </w:rPr>
          <w:instrText xml:space="preserve"> PAGE   \* MERGEFORMAT </w:instrText>
        </w:r>
        <w:r w:rsidRPr="005756DD">
          <w:rPr>
            <w:rFonts w:ascii="Times New Roman" w:hAnsi="Times New Roman" w:cs="Times New Roman"/>
            <w:sz w:val="24"/>
            <w:szCs w:val="24"/>
          </w:rPr>
          <w:fldChar w:fldCharType="separate"/>
        </w:r>
        <w:r w:rsidR="00163190">
          <w:rPr>
            <w:rFonts w:ascii="Times New Roman" w:hAnsi="Times New Roman" w:cs="Times New Roman"/>
            <w:noProof/>
            <w:sz w:val="24"/>
            <w:szCs w:val="24"/>
          </w:rPr>
          <w:t>6</w:t>
        </w:r>
        <w:r w:rsidRPr="005756DD">
          <w:rPr>
            <w:rFonts w:ascii="Times New Roman" w:hAnsi="Times New Roman" w:cs="Times New Roman"/>
            <w:noProof/>
            <w:sz w:val="24"/>
            <w:szCs w:val="24"/>
          </w:rPr>
          <w:fldChar w:fldCharType="end"/>
        </w:r>
      </w:sdtContent>
    </w:sdt>
  </w:p>
  <w:p w:rsidR="005756DD" w:rsidRDefault="005756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0ED" w:rsidRPr="005B70ED" w:rsidRDefault="00A77255">
    <w:pPr>
      <w:pStyle w:val="Header"/>
      <w:jc w:val="right"/>
      <w:rPr>
        <w:rFonts w:ascii="Times New Roman" w:hAnsi="Times New Roman" w:cs="Times New Roman"/>
        <w:sz w:val="24"/>
        <w:szCs w:val="24"/>
      </w:rPr>
    </w:pPr>
    <w:r w:rsidRPr="005B70ED">
      <w:rPr>
        <w:rFonts w:ascii="Times New Roman" w:hAnsi="Times New Roman" w:cs="Times New Roman"/>
        <w:sz w:val="24"/>
        <w:szCs w:val="24"/>
      </w:rPr>
      <w:t>Running head: GRADUATE COURSE DISCUSSION</w:t>
    </w:r>
    <w:r>
      <w:rPr>
        <w:rFonts w:ascii="Times New Roman" w:hAnsi="Times New Roman" w:cs="Times New Roman"/>
        <w:sz w:val="24"/>
        <w:szCs w:val="24"/>
      </w:rPr>
      <w:tab/>
    </w:r>
    <w:r w:rsidRPr="005B70ED">
      <w:rPr>
        <w:rFonts w:ascii="Times New Roman" w:hAnsi="Times New Roman" w:cs="Times New Roman"/>
        <w:sz w:val="24"/>
        <w:szCs w:val="24"/>
      </w:rPr>
      <w:t xml:space="preserve"> </w:t>
    </w:r>
    <w:sdt>
      <w:sdtPr>
        <w:rPr>
          <w:rFonts w:ascii="Times New Roman" w:hAnsi="Times New Roman" w:cs="Times New Roman"/>
          <w:sz w:val="24"/>
          <w:szCs w:val="24"/>
        </w:rPr>
        <w:id w:val="-230619282"/>
        <w:docPartObj>
          <w:docPartGallery w:val="Page Numbers (Top of Page)"/>
          <w:docPartUnique/>
        </w:docPartObj>
      </w:sdtPr>
      <w:sdtEndPr>
        <w:rPr>
          <w:noProof/>
        </w:rPr>
      </w:sdtEndPr>
      <w:sdtContent>
        <w:r w:rsidRPr="005B70ED">
          <w:rPr>
            <w:rFonts w:ascii="Times New Roman" w:hAnsi="Times New Roman" w:cs="Times New Roman"/>
            <w:sz w:val="24"/>
            <w:szCs w:val="24"/>
          </w:rPr>
          <w:fldChar w:fldCharType="begin"/>
        </w:r>
        <w:r w:rsidRPr="005B70ED">
          <w:rPr>
            <w:rFonts w:ascii="Times New Roman" w:hAnsi="Times New Roman" w:cs="Times New Roman"/>
            <w:sz w:val="24"/>
            <w:szCs w:val="24"/>
          </w:rPr>
          <w:instrText xml:space="preserve"> PAGE   \* MERGEFORMAT </w:instrText>
        </w:r>
        <w:r w:rsidRPr="005B70ED">
          <w:rPr>
            <w:rFonts w:ascii="Times New Roman" w:hAnsi="Times New Roman" w:cs="Times New Roman"/>
            <w:sz w:val="24"/>
            <w:szCs w:val="24"/>
          </w:rPr>
          <w:fldChar w:fldCharType="separate"/>
        </w:r>
        <w:r w:rsidR="00F97E32">
          <w:rPr>
            <w:rFonts w:ascii="Times New Roman" w:hAnsi="Times New Roman" w:cs="Times New Roman"/>
            <w:noProof/>
            <w:sz w:val="24"/>
            <w:szCs w:val="24"/>
          </w:rPr>
          <w:t>1</w:t>
        </w:r>
        <w:r w:rsidRPr="005B70ED">
          <w:rPr>
            <w:rFonts w:ascii="Times New Roman" w:hAnsi="Times New Roman" w:cs="Times New Roman"/>
            <w:noProof/>
            <w:sz w:val="24"/>
            <w:szCs w:val="24"/>
          </w:rPr>
          <w:fldChar w:fldCharType="end"/>
        </w:r>
      </w:sdtContent>
    </w:sdt>
  </w:p>
  <w:p w:rsidR="005B70ED" w:rsidRDefault="005B70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6578B"/>
    <w:multiLevelType w:val="hybridMultilevel"/>
    <w:tmpl w:val="459CDDEC"/>
    <w:lvl w:ilvl="0" w:tplc="55260CCA">
      <w:start w:val="1"/>
      <w:numFmt w:val="lowerLetter"/>
      <w:lvlText w:val="%1)"/>
      <w:lvlJc w:val="left"/>
      <w:pPr>
        <w:ind w:left="720" w:hanging="360"/>
      </w:pPr>
    </w:lvl>
    <w:lvl w:ilvl="1" w:tplc="EA9266A2" w:tentative="1">
      <w:start w:val="1"/>
      <w:numFmt w:val="lowerLetter"/>
      <w:lvlText w:val="%2."/>
      <w:lvlJc w:val="left"/>
      <w:pPr>
        <w:ind w:left="1440" w:hanging="360"/>
      </w:pPr>
    </w:lvl>
    <w:lvl w:ilvl="2" w:tplc="CF129CC4" w:tentative="1">
      <w:start w:val="1"/>
      <w:numFmt w:val="lowerRoman"/>
      <w:lvlText w:val="%3."/>
      <w:lvlJc w:val="right"/>
      <w:pPr>
        <w:ind w:left="2160" w:hanging="180"/>
      </w:pPr>
    </w:lvl>
    <w:lvl w:ilvl="3" w:tplc="8E643BBE" w:tentative="1">
      <w:start w:val="1"/>
      <w:numFmt w:val="decimal"/>
      <w:lvlText w:val="%4."/>
      <w:lvlJc w:val="left"/>
      <w:pPr>
        <w:ind w:left="2880" w:hanging="360"/>
      </w:pPr>
    </w:lvl>
    <w:lvl w:ilvl="4" w:tplc="4DECB106" w:tentative="1">
      <w:start w:val="1"/>
      <w:numFmt w:val="lowerLetter"/>
      <w:lvlText w:val="%5."/>
      <w:lvlJc w:val="left"/>
      <w:pPr>
        <w:ind w:left="3600" w:hanging="360"/>
      </w:pPr>
    </w:lvl>
    <w:lvl w:ilvl="5" w:tplc="AF0AC41C" w:tentative="1">
      <w:start w:val="1"/>
      <w:numFmt w:val="lowerRoman"/>
      <w:lvlText w:val="%6."/>
      <w:lvlJc w:val="right"/>
      <w:pPr>
        <w:ind w:left="4320" w:hanging="180"/>
      </w:pPr>
    </w:lvl>
    <w:lvl w:ilvl="6" w:tplc="E340A22E" w:tentative="1">
      <w:start w:val="1"/>
      <w:numFmt w:val="decimal"/>
      <w:lvlText w:val="%7."/>
      <w:lvlJc w:val="left"/>
      <w:pPr>
        <w:ind w:left="5040" w:hanging="360"/>
      </w:pPr>
    </w:lvl>
    <w:lvl w:ilvl="7" w:tplc="480663E6" w:tentative="1">
      <w:start w:val="1"/>
      <w:numFmt w:val="lowerLetter"/>
      <w:lvlText w:val="%8."/>
      <w:lvlJc w:val="left"/>
      <w:pPr>
        <w:ind w:left="5760" w:hanging="360"/>
      </w:pPr>
    </w:lvl>
    <w:lvl w:ilvl="8" w:tplc="0A56FC5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0ED"/>
    <w:rsid w:val="00017CA8"/>
    <w:rsid w:val="00045FA8"/>
    <w:rsid w:val="000910AA"/>
    <w:rsid w:val="000A1A45"/>
    <w:rsid w:val="000A2F8D"/>
    <w:rsid w:val="000A4632"/>
    <w:rsid w:val="000B3699"/>
    <w:rsid w:val="00163190"/>
    <w:rsid w:val="00170BF0"/>
    <w:rsid w:val="00192016"/>
    <w:rsid w:val="001B7E9A"/>
    <w:rsid w:val="001C76F2"/>
    <w:rsid w:val="001E4421"/>
    <w:rsid w:val="002229D8"/>
    <w:rsid w:val="00270216"/>
    <w:rsid w:val="002A3232"/>
    <w:rsid w:val="002C7B91"/>
    <w:rsid w:val="002C7F48"/>
    <w:rsid w:val="002D43C8"/>
    <w:rsid w:val="002E451A"/>
    <w:rsid w:val="002E54E6"/>
    <w:rsid w:val="003161A3"/>
    <w:rsid w:val="00322BA8"/>
    <w:rsid w:val="003736E5"/>
    <w:rsid w:val="00380EB8"/>
    <w:rsid w:val="00395ECE"/>
    <w:rsid w:val="003C72E5"/>
    <w:rsid w:val="003E1EBA"/>
    <w:rsid w:val="00423D5B"/>
    <w:rsid w:val="00444843"/>
    <w:rsid w:val="00452284"/>
    <w:rsid w:val="00463517"/>
    <w:rsid w:val="004752D7"/>
    <w:rsid w:val="00490825"/>
    <w:rsid w:val="004A50F7"/>
    <w:rsid w:val="004B02A8"/>
    <w:rsid w:val="004D044A"/>
    <w:rsid w:val="004D15DA"/>
    <w:rsid w:val="004D7D9C"/>
    <w:rsid w:val="00527ACB"/>
    <w:rsid w:val="00571F97"/>
    <w:rsid w:val="00572BBB"/>
    <w:rsid w:val="005756DD"/>
    <w:rsid w:val="005B3F9E"/>
    <w:rsid w:val="005B5919"/>
    <w:rsid w:val="005B70ED"/>
    <w:rsid w:val="005E5234"/>
    <w:rsid w:val="00610915"/>
    <w:rsid w:val="00653092"/>
    <w:rsid w:val="00687D03"/>
    <w:rsid w:val="006A4EDB"/>
    <w:rsid w:val="006B5B11"/>
    <w:rsid w:val="007A600C"/>
    <w:rsid w:val="008063C3"/>
    <w:rsid w:val="008150E3"/>
    <w:rsid w:val="00821059"/>
    <w:rsid w:val="008361CF"/>
    <w:rsid w:val="00836610"/>
    <w:rsid w:val="00870DED"/>
    <w:rsid w:val="008A6034"/>
    <w:rsid w:val="008D3607"/>
    <w:rsid w:val="009023DF"/>
    <w:rsid w:val="009275B2"/>
    <w:rsid w:val="009439AE"/>
    <w:rsid w:val="009479AD"/>
    <w:rsid w:val="009938C2"/>
    <w:rsid w:val="009D7641"/>
    <w:rsid w:val="009F2258"/>
    <w:rsid w:val="00A2366D"/>
    <w:rsid w:val="00A26199"/>
    <w:rsid w:val="00A43C96"/>
    <w:rsid w:val="00A43F85"/>
    <w:rsid w:val="00A77255"/>
    <w:rsid w:val="00AA5E81"/>
    <w:rsid w:val="00AD28A8"/>
    <w:rsid w:val="00B41147"/>
    <w:rsid w:val="00B67549"/>
    <w:rsid w:val="00B87B94"/>
    <w:rsid w:val="00B908CA"/>
    <w:rsid w:val="00B95285"/>
    <w:rsid w:val="00BB0F4C"/>
    <w:rsid w:val="00BF4A08"/>
    <w:rsid w:val="00C5736D"/>
    <w:rsid w:val="00C6776F"/>
    <w:rsid w:val="00CC1078"/>
    <w:rsid w:val="00CC1F27"/>
    <w:rsid w:val="00CF7D88"/>
    <w:rsid w:val="00D3167C"/>
    <w:rsid w:val="00D428CA"/>
    <w:rsid w:val="00DB21D7"/>
    <w:rsid w:val="00DC163F"/>
    <w:rsid w:val="00E330B0"/>
    <w:rsid w:val="00E75F09"/>
    <w:rsid w:val="00EB6F4B"/>
    <w:rsid w:val="00EB7FFA"/>
    <w:rsid w:val="00F0082A"/>
    <w:rsid w:val="00F025A5"/>
    <w:rsid w:val="00F25FC8"/>
    <w:rsid w:val="00F368F1"/>
    <w:rsid w:val="00F71495"/>
    <w:rsid w:val="00F97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0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0ED"/>
  </w:style>
  <w:style w:type="paragraph" w:styleId="Footer">
    <w:name w:val="footer"/>
    <w:basedOn w:val="Normal"/>
    <w:link w:val="FooterChar"/>
    <w:uiPriority w:val="99"/>
    <w:unhideWhenUsed/>
    <w:rsid w:val="005B70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0ED"/>
  </w:style>
  <w:style w:type="paragraph" w:styleId="ListParagraph">
    <w:name w:val="List Paragraph"/>
    <w:basedOn w:val="Normal"/>
    <w:uiPriority w:val="34"/>
    <w:qFormat/>
    <w:rsid w:val="00BB0F4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87D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D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0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0ED"/>
  </w:style>
  <w:style w:type="paragraph" w:styleId="Footer">
    <w:name w:val="footer"/>
    <w:basedOn w:val="Normal"/>
    <w:link w:val="FooterChar"/>
    <w:uiPriority w:val="99"/>
    <w:unhideWhenUsed/>
    <w:rsid w:val="005B70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0ED"/>
  </w:style>
  <w:style w:type="paragraph" w:styleId="ListParagraph">
    <w:name w:val="List Paragraph"/>
    <w:basedOn w:val="Normal"/>
    <w:uiPriority w:val="34"/>
    <w:qFormat/>
    <w:rsid w:val="00BB0F4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87D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D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FEBE7-DF9E-4E0F-ABB2-F9E00F16A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1438</Words>
  <Characters>8201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2018-09-28T20:33:00Z</dcterms:created>
  <dcterms:modified xsi:type="dcterms:W3CDTF">2018-09-28T20:33:00Z</dcterms:modified>
</cp:coreProperties>
</file>